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DD5669C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4</w:t>
      </w:r>
      <w:r w:rsidR="00BA71D7">
        <w:rPr>
          <w:rFonts w:eastAsia="Arial Unicode MS"/>
          <w:b/>
        </w:rPr>
        <w:t>9</w:t>
      </w:r>
      <w:r w:rsidR="000774B9">
        <w:rPr>
          <w:rFonts w:eastAsia="Arial Unicode MS"/>
          <w:b/>
        </w:rPr>
        <w:t>7</w:t>
      </w:r>
    </w:p>
    <w:p w14:paraId="46580069" w14:textId="16BFFA7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AF5226">
        <w:rPr>
          <w:rFonts w:eastAsia="Arial Unicode MS"/>
        </w:rPr>
        <w:t>2</w:t>
      </w:r>
      <w:r w:rsidR="000774B9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505BC3D9" w14:textId="77777777" w:rsidR="0048072A" w:rsidRPr="0048072A" w:rsidRDefault="0048072A" w:rsidP="00DA127E">
      <w:pPr>
        <w:tabs>
          <w:tab w:val="left" w:pos="6240"/>
        </w:tabs>
        <w:autoSpaceDE w:val="0"/>
        <w:autoSpaceDN w:val="0"/>
        <w:adjustRightInd w:val="0"/>
        <w:ind w:right="-340"/>
        <w:rPr>
          <w:b/>
          <w:bCs/>
          <w:u w:val="single"/>
          <w:lang w:eastAsia="en-GB"/>
        </w:rPr>
      </w:pPr>
    </w:p>
    <w:p w14:paraId="5CA69076" w14:textId="77777777" w:rsidR="008B1F2C" w:rsidRPr="00BA4809" w:rsidRDefault="008B1F2C" w:rsidP="00D97D6F">
      <w:pPr>
        <w:pStyle w:val="Virsraksts1"/>
        <w:jc w:val="both"/>
        <w:rPr>
          <w:u w:val="none"/>
        </w:rPr>
      </w:pPr>
      <w:bookmarkStart w:id="1" w:name="_Hlk144289061"/>
      <w:r w:rsidRPr="00BA4809">
        <w:rPr>
          <w:u w:val="none"/>
        </w:rPr>
        <w:t xml:space="preserve">Par </w:t>
      </w:r>
      <w:r>
        <w:rPr>
          <w:u w:val="none"/>
        </w:rPr>
        <w:t>valsts ģeodēziskā tīkla punktu ierīkošanu</w:t>
      </w:r>
    </w:p>
    <w:p w14:paraId="73F5BB2C" w14:textId="77777777" w:rsidR="008B1F2C" w:rsidRPr="00C306B8" w:rsidRDefault="008B1F2C" w:rsidP="00D97D6F">
      <w:pPr>
        <w:jc w:val="both"/>
      </w:pPr>
    </w:p>
    <w:p w14:paraId="351A6E16" w14:textId="5D90CE05" w:rsidR="008B1F2C" w:rsidRDefault="008B1F2C" w:rsidP="00D97D6F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 xml:space="preserve">Madonas novada pašvaldībā saņemts Latvijas Ģeotelpiskās informācijas aģentūras iesniegums (reģistrēts Madonas novada pašvaldībā 2023. gada 3. augustā ar </w:t>
      </w:r>
      <w:proofErr w:type="spellStart"/>
      <w:r w:rsidR="0078082D">
        <w:rPr>
          <w:rFonts w:eastAsia="Calibri"/>
        </w:rPr>
        <w:t>R</w:t>
      </w:r>
      <w:r>
        <w:rPr>
          <w:rFonts w:eastAsia="Calibri"/>
        </w:rPr>
        <w:t>eģ</w:t>
      </w:r>
      <w:proofErr w:type="spellEnd"/>
      <w:r>
        <w:rPr>
          <w:rFonts w:eastAsia="Calibri"/>
        </w:rPr>
        <w:t>. Nr.</w:t>
      </w:r>
      <w:r w:rsidR="0078082D">
        <w:rPr>
          <w:rFonts w:eastAsia="Calibri"/>
        </w:rPr>
        <w:t> </w:t>
      </w:r>
      <w:r w:rsidRPr="008167EB">
        <w:rPr>
          <w:rFonts w:eastAsia="Calibri"/>
        </w:rPr>
        <w:t>2.1.3.1/23/2780</w:t>
      </w:r>
      <w:r>
        <w:rPr>
          <w:rFonts w:eastAsia="Calibri"/>
        </w:rPr>
        <w:t xml:space="preserve">) ar lūgumu </w:t>
      </w:r>
      <w:r w:rsidRPr="008167EB">
        <w:rPr>
          <w:rFonts w:eastAsia="Calibri"/>
        </w:rPr>
        <w:t xml:space="preserve">izvērtēt iespēju ierīkot </w:t>
      </w:r>
      <w:r>
        <w:rPr>
          <w:rFonts w:eastAsia="Calibri"/>
        </w:rPr>
        <w:t xml:space="preserve">jaunus valsts </w:t>
      </w:r>
      <w:r w:rsidRPr="008167EB">
        <w:rPr>
          <w:rFonts w:eastAsia="Calibri"/>
        </w:rPr>
        <w:t>ģeodēzisk</w:t>
      </w:r>
      <w:r>
        <w:rPr>
          <w:rFonts w:eastAsia="Calibri"/>
        </w:rPr>
        <w:t xml:space="preserve">ā tīkla punktus </w:t>
      </w:r>
      <w:r w:rsidRPr="008167EB">
        <w:rPr>
          <w:rFonts w:eastAsia="Calibri"/>
        </w:rPr>
        <w:t>zemes vienībās</w:t>
      </w:r>
      <w:r>
        <w:rPr>
          <w:rFonts w:eastAsia="Calibri"/>
        </w:rPr>
        <w:t xml:space="preserve"> ar kadastra apzīmējumiem </w:t>
      </w:r>
      <w:r w:rsidRPr="008167EB">
        <w:rPr>
          <w:rFonts w:eastAsia="Calibri"/>
        </w:rPr>
        <w:t>7096</w:t>
      </w:r>
      <w:r>
        <w:rPr>
          <w:rFonts w:eastAsia="Calibri"/>
        </w:rPr>
        <w:t xml:space="preserve"> </w:t>
      </w:r>
      <w:r w:rsidRPr="008167EB">
        <w:rPr>
          <w:rFonts w:eastAsia="Calibri"/>
        </w:rPr>
        <w:t>007</w:t>
      </w:r>
      <w:r>
        <w:rPr>
          <w:rFonts w:eastAsia="Calibri"/>
        </w:rPr>
        <w:t xml:space="preserve"> </w:t>
      </w:r>
      <w:r w:rsidRPr="008167EB">
        <w:rPr>
          <w:rFonts w:eastAsia="Calibri"/>
        </w:rPr>
        <w:t>0159 un 7090</w:t>
      </w:r>
      <w:r>
        <w:rPr>
          <w:rFonts w:eastAsia="Calibri"/>
        </w:rPr>
        <w:t xml:space="preserve"> </w:t>
      </w:r>
      <w:r w:rsidRPr="008167EB">
        <w:rPr>
          <w:rFonts w:eastAsia="Calibri"/>
        </w:rPr>
        <w:t>002</w:t>
      </w:r>
      <w:r>
        <w:rPr>
          <w:rFonts w:eastAsia="Calibri"/>
        </w:rPr>
        <w:t xml:space="preserve"> </w:t>
      </w:r>
      <w:r w:rsidRPr="008167EB">
        <w:rPr>
          <w:rFonts w:eastAsia="Calibri"/>
        </w:rPr>
        <w:t>0096</w:t>
      </w:r>
      <w:r>
        <w:rPr>
          <w:rFonts w:eastAsia="Calibri"/>
        </w:rPr>
        <w:t>.</w:t>
      </w:r>
    </w:p>
    <w:p w14:paraId="51FE196F" w14:textId="77777777" w:rsidR="008B1F2C" w:rsidRPr="006451FC" w:rsidRDefault="008B1F2C" w:rsidP="00D97D6F">
      <w:pPr>
        <w:ind w:firstLine="720"/>
        <w:jc w:val="both"/>
        <w:rPr>
          <w:rFonts w:eastAsia="Calibri"/>
          <w:i/>
        </w:rPr>
      </w:pPr>
      <w:r w:rsidRPr="006451FC">
        <w:rPr>
          <w:rFonts w:eastAsia="Calibri"/>
        </w:rPr>
        <w:t>Latvijas</w:t>
      </w:r>
      <w:r>
        <w:rPr>
          <w:rFonts w:eastAsia="Calibri"/>
        </w:rPr>
        <w:t xml:space="preserve"> </w:t>
      </w:r>
      <w:r w:rsidRPr="006451FC">
        <w:rPr>
          <w:rFonts w:eastAsia="Calibri"/>
        </w:rPr>
        <w:t>Ģeotelpiskās informācijas aģentūra saskaņā ar Ģeotelpiskās informācijas likuma 4. panta otro daļu ir Aizsardzības</w:t>
      </w:r>
      <w:r>
        <w:rPr>
          <w:rFonts w:eastAsia="Calibri"/>
        </w:rPr>
        <w:t xml:space="preserve"> </w:t>
      </w:r>
      <w:r w:rsidRPr="006451FC">
        <w:rPr>
          <w:rFonts w:eastAsia="Calibri"/>
        </w:rPr>
        <w:t>ministrijas pārraudzībā esoša vadošā iestāde valsts poli</w:t>
      </w:r>
      <w:r>
        <w:t>ti</w:t>
      </w:r>
      <w:r w:rsidRPr="006451FC">
        <w:rPr>
          <w:rFonts w:eastAsia="Calibri"/>
        </w:rPr>
        <w:t>kas īstenošanā ģeodēzijas, kartogrāfijas un ģeotelpiskās</w:t>
      </w:r>
      <w:r>
        <w:rPr>
          <w:rFonts w:eastAsia="Calibri"/>
        </w:rPr>
        <w:t xml:space="preserve"> </w:t>
      </w:r>
      <w:r w:rsidRPr="006451FC">
        <w:rPr>
          <w:rFonts w:eastAsia="Calibri"/>
        </w:rPr>
        <w:t>informācijas jomā.</w:t>
      </w:r>
    </w:p>
    <w:p w14:paraId="1C229031" w14:textId="173C6CA9" w:rsidR="008B1F2C" w:rsidRDefault="008B1F2C" w:rsidP="00D97D6F">
      <w:pPr>
        <w:ind w:firstLine="720"/>
        <w:jc w:val="both"/>
        <w:rPr>
          <w:rFonts w:eastAsia="Calibri"/>
          <w:i/>
        </w:rPr>
      </w:pPr>
      <w:r w:rsidRPr="006451FC">
        <w:rPr>
          <w:rFonts w:eastAsia="Calibri"/>
        </w:rPr>
        <w:t>Sais</w:t>
      </w:r>
      <w:r>
        <w:t>tī</w:t>
      </w:r>
      <w:r w:rsidRPr="006451FC">
        <w:rPr>
          <w:rFonts w:eastAsia="Calibri"/>
        </w:rPr>
        <w:t xml:space="preserve">bā ar valsts ģeodēziskā </w:t>
      </w:r>
      <w:r>
        <w:t>tī</w:t>
      </w:r>
      <w:r w:rsidRPr="006451FC">
        <w:rPr>
          <w:rFonts w:eastAsia="Calibri"/>
        </w:rPr>
        <w:t xml:space="preserve">kla modernizāciju, </w:t>
      </w:r>
      <w:r>
        <w:t>ti</w:t>
      </w:r>
      <w:r w:rsidRPr="006451FC">
        <w:rPr>
          <w:rFonts w:eastAsia="Calibri"/>
        </w:rPr>
        <w:t>ek ierīko</w:t>
      </w:r>
      <w:r>
        <w:t>ti</w:t>
      </w:r>
      <w:r w:rsidRPr="006451FC">
        <w:rPr>
          <w:rFonts w:eastAsia="Calibri"/>
        </w:rPr>
        <w:t xml:space="preserve"> jauni ģeodēziskie punk</w:t>
      </w:r>
      <w:r>
        <w:t>ti</w:t>
      </w:r>
      <w:r w:rsidRPr="006451FC">
        <w:rPr>
          <w:rFonts w:eastAsia="Calibri"/>
        </w:rPr>
        <w:t>. Šādi punk</w:t>
      </w:r>
      <w:r>
        <w:t>ti</w:t>
      </w:r>
      <w:r w:rsidRPr="006451FC">
        <w:rPr>
          <w:rFonts w:eastAsia="Calibri"/>
        </w:rPr>
        <w:t xml:space="preserve"> jāierīko</w:t>
      </w:r>
      <w:r>
        <w:rPr>
          <w:rFonts w:eastAsia="Calibri"/>
        </w:rPr>
        <w:t xml:space="preserve"> </w:t>
      </w:r>
      <w:r w:rsidRPr="006451FC">
        <w:rPr>
          <w:rFonts w:eastAsia="Calibri"/>
        </w:rPr>
        <w:t>vienmērīgi visā valsts teritorijā ar savstarpējo a</w:t>
      </w:r>
      <w:r>
        <w:t>tt</w:t>
      </w:r>
      <w:r w:rsidRPr="006451FC">
        <w:rPr>
          <w:rFonts w:eastAsia="Calibri"/>
        </w:rPr>
        <w:t>ālumu 35</w:t>
      </w:r>
      <w:r w:rsidR="0078082D">
        <w:rPr>
          <w:rFonts w:eastAsia="Calibri"/>
        </w:rPr>
        <w:t xml:space="preserve"> </w:t>
      </w:r>
      <w:r w:rsidRPr="006451FC">
        <w:rPr>
          <w:rFonts w:eastAsia="Calibri"/>
        </w:rPr>
        <w:t>km.</w:t>
      </w:r>
      <w:r>
        <w:rPr>
          <w:rFonts w:eastAsia="Calibri"/>
        </w:rPr>
        <w:t xml:space="preserve"> </w:t>
      </w:r>
    </w:p>
    <w:p w14:paraId="75026B9C" w14:textId="27581150" w:rsidR="008B1F2C" w:rsidRPr="002552FA" w:rsidRDefault="008B1F2C" w:rsidP="00D97D6F">
      <w:pPr>
        <w:ind w:firstLine="720"/>
        <w:jc w:val="both"/>
        <w:rPr>
          <w:rFonts w:eastAsia="Calibri"/>
          <w:iCs/>
        </w:rPr>
      </w:pPr>
      <w:r>
        <w:rPr>
          <w:rFonts w:eastAsia="Calibri"/>
        </w:rPr>
        <w:t>Atbilstoši Ministru kabineta 2011.</w:t>
      </w:r>
      <w:r w:rsidR="0078082D">
        <w:rPr>
          <w:rFonts w:eastAsia="Calibri"/>
        </w:rPr>
        <w:t> </w:t>
      </w:r>
      <w:r>
        <w:rPr>
          <w:rFonts w:eastAsia="Calibri"/>
        </w:rPr>
        <w:t>gada</w:t>
      </w:r>
      <w:r w:rsidR="0078082D">
        <w:rPr>
          <w:rFonts w:eastAsia="Calibri"/>
        </w:rPr>
        <w:t> </w:t>
      </w:r>
      <w:r>
        <w:rPr>
          <w:rFonts w:eastAsia="Calibri"/>
        </w:rPr>
        <w:t>15.</w:t>
      </w:r>
      <w:r w:rsidR="0078082D">
        <w:rPr>
          <w:rFonts w:eastAsia="Calibri"/>
        </w:rPr>
        <w:t> </w:t>
      </w:r>
      <w:r>
        <w:rPr>
          <w:rFonts w:eastAsia="Calibri"/>
        </w:rPr>
        <w:t>novembra noteikumiem</w:t>
      </w:r>
      <w:r w:rsidR="0078082D">
        <w:rPr>
          <w:rFonts w:eastAsia="Calibri"/>
        </w:rPr>
        <w:t xml:space="preserve"> </w:t>
      </w:r>
      <w:r>
        <w:rPr>
          <w:rFonts w:eastAsia="Calibri"/>
        </w:rPr>
        <w:t>Nr.</w:t>
      </w:r>
      <w:r w:rsidR="0078082D">
        <w:rPr>
          <w:rFonts w:eastAsia="Calibri"/>
        </w:rPr>
        <w:t> </w:t>
      </w:r>
      <w:r>
        <w:rPr>
          <w:rFonts w:eastAsia="Calibri"/>
        </w:rPr>
        <w:t xml:space="preserve">879 “Ģeodēziskās atskaites sistēmas un topogrāfisko karšu sistēmas noteikumu” 47. punktam, </w:t>
      </w:r>
      <w:r w:rsidRPr="002552FA">
        <w:rPr>
          <w:rFonts w:eastAsia="Calibri"/>
          <w:iCs/>
        </w:rPr>
        <w:t>ja ģeodēzisko punktu ierīko vai atjauno, ģeodēziskā punkta atrašanās vietu saskaņo ar nekustamā īpašuma īpašniekiem vai tiesiskajiem valdītājiem un vietējo pašvaldību.</w:t>
      </w:r>
    </w:p>
    <w:p w14:paraId="78E72845" w14:textId="77777777" w:rsidR="008B1F2C" w:rsidRDefault="008B1F2C" w:rsidP="00D97D6F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>Pēc ģeodēziskā tīkla punkta ierīkošanas ai</w:t>
      </w:r>
      <w:r w:rsidRPr="006451FC">
        <w:rPr>
          <w:rFonts w:eastAsia="Calibri"/>
        </w:rPr>
        <w:t>zsargjosla ap ģeodēzisko punktu ir 5 metri (Aizsargjoslu likum</w:t>
      </w:r>
      <w:r>
        <w:rPr>
          <w:rFonts w:eastAsia="Calibri"/>
        </w:rPr>
        <w:t>a</w:t>
      </w:r>
      <w:r w:rsidRPr="006451FC">
        <w:rPr>
          <w:rFonts w:eastAsia="Calibri"/>
        </w:rPr>
        <w:t xml:space="preserve"> 20. pants), turpmākie darbi ap punktu jāsaskaņo ar</w:t>
      </w:r>
      <w:r>
        <w:rPr>
          <w:rFonts w:eastAsia="Calibri"/>
        </w:rPr>
        <w:t xml:space="preserve"> </w:t>
      </w:r>
      <w:r w:rsidRPr="006451FC">
        <w:rPr>
          <w:rFonts w:eastAsia="Calibri"/>
        </w:rPr>
        <w:t>Latvijas Ģeotelpiskās informācijas aģentūru</w:t>
      </w:r>
      <w:r>
        <w:rPr>
          <w:rFonts w:eastAsia="Calibri"/>
        </w:rPr>
        <w:t>.</w:t>
      </w:r>
    </w:p>
    <w:p w14:paraId="5700CEC9" w14:textId="77777777" w:rsidR="008B1F2C" w:rsidRPr="0048337F" w:rsidRDefault="008B1F2C" w:rsidP="00D97D6F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 xml:space="preserve">Saskaņā ar Valsts zemes dienesta nekustamā īpašuma Valsts kadastra informācijas sistēmā pieejamo informāciju, nekustamais īpašums </w:t>
      </w:r>
      <w:r w:rsidRPr="0048337F">
        <w:rPr>
          <w:rFonts w:eastAsia="Calibri"/>
        </w:rPr>
        <w:t>“</w:t>
      </w:r>
      <w:r>
        <w:rPr>
          <w:rFonts w:eastAsia="Calibri"/>
        </w:rPr>
        <w:t>Dzegužpuķes</w:t>
      </w:r>
      <w:r w:rsidRPr="0048337F">
        <w:rPr>
          <w:rFonts w:eastAsia="Calibri"/>
        </w:rPr>
        <w:t xml:space="preserve">”, </w:t>
      </w:r>
      <w:r>
        <w:rPr>
          <w:rFonts w:eastAsia="Calibri"/>
        </w:rPr>
        <w:t xml:space="preserve">Vestienas </w:t>
      </w:r>
      <w:r w:rsidRPr="0048337F">
        <w:rPr>
          <w:rFonts w:eastAsia="Calibri"/>
        </w:rPr>
        <w:t>pagasts, Madonas novads</w:t>
      </w:r>
      <w:r>
        <w:rPr>
          <w:rFonts w:eastAsia="Calibri"/>
        </w:rPr>
        <w:t xml:space="preserve"> (kadastra numurs 7096 007 0159), kā sastāvā ir zemes vienība ar kadastra apzīmējumu 7096 007 0159,</w:t>
      </w:r>
      <w:r w:rsidRPr="007701EB">
        <w:rPr>
          <w:rFonts w:eastAsia="Calibri"/>
        </w:rPr>
        <w:t xml:space="preserve"> ir </w:t>
      </w:r>
      <w:r>
        <w:rPr>
          <w:rFonts w:eastAsia="Calibri"/>
        </w:rPr>
        <w:t xml:space="preserve">Madonas novada pašvaldības īpašumā. Īpašums nav </w:t>
      </w:r>
      <w:r w:rsidRPr="007701EB">
        <w:rPr>
          <w:rFonts w:eastAsia="Calibri"/>
        </w:rPr>
        <w:t>reģistrēts Zemesgrāmatā</w:t>
      </w:r>
      <w:r>
        <w:rPr>
          <w:rFonts w:eastAsia="Calibri"/>
        </w:rPr>
        <w:t xml:space="preserve">. Nekustamais īpašums </w:t>
      </w:r>
      <w:r w:rsidRPr="0048337F">
        <w:rPr>
          <w:rFonts w:eastAsia="Calibri"/>
        </w:rPr>
        <w:t>“</w:t>
      </w:r>
      <w:proofErr w:type="spellStart"/>
      <w:r>
        <w:rPr>
          <w:rFonts w:eastAsia="Calibri"/>
        </w:rPr>
        <w:t>Būdēni</w:t>
      </w:r>
      <w:proofErr w:type="spellEnd"/>
      <w:r w:rsidRPr="0048337F">
        <w:rPr>
          <w:rFonts w:eastAsia="Calibri"/>
        </w:rPr>
        <w:t xml:space="preserve">”, </w:t>
      </w:r>
      <w:r>
        <w:rPr>
          <w:rFonts w:eastAsia="Calibri"/>
        </w:rPr>
        <w:t xml:space="preserve">Sarkaņu </w:t>
      </w:r>
      <w:r w:rsidRPr="0048337F">
        <w:rPr>
          <w:rFonts w:eastAsia="Calibri"/>
        </w:rPr>
        <w:t>pagasts, Madonas novads</w:t>
      </w:r>
      <w:r>
        <w:rPr>
          <w:rFonts w:eastAsia="Calibri"/>
        </w:rPr>
        <w:t xml:space="preserve"> (kadastra numurs 7090 002 0096), kā sastāvā ir zemes vienība ar kadastra apzīmējumu 7096 002 0096,</w:t>
      </w:r>
      <w:r w:rsidRPr="007701EB">
        <w:rPr>
          <w:rFonts w:eastAsia="Calibri"/>
        </w:rPr>
        <w:t xml:space="preserve"> ir </w:t>
      </w:r>
      <w:r>
        <w:rPr>
          <w:rFonts w:eastAsia="Calibri"/>
        </w:rPr>
        <w:t xml:space="preserve">Madonas novada pašvaldības īpašumā. Īpašums nav </w:t>
      </w:r>
      <w:r w:rsidRPr="007701EB">
        <w:rPr>
          <w:rFonts w:eastAsia="Calibri"/>
        </w:rPr>
        <w:t>reģistrēts Zemesgrāmatā</w:t>
      </w:r>
      <w:r>
        <w:rPr>
          <w:rFonts w:eastAsia="Calibri"/>
        </w:rPr>
        <w:t>.</w:t>
      </w:r>
    </w:p>
    <w:p w14:paraId="5509C844" w14:textId="77777777" w:rsidR="008B1F2C" w:rsidRPr="002552FA" w:rsidRDefault="008B1F2C" w:rsidP="00D97D6F">
      <w:pPr>
        <w:jc w:val="both"/>
        <w:rPr>
          <w:rFonts w:eastAsia="Calibri"/>
          <w:iCs/>
        </w:rPr>
      </w:pPr>
      <w:r>
        <w:rPr>
          <w:rFonts w:eastAsia="Calibri"/>
        </w:rPr>
        <w:tab/>
        <w:t xml:space="preserve">Pašvaldību likuma 10. panta 1. daļas 16. punkts, nosaka, ka </w:t>
      </w:r>
      <w:r>
        <w:rPr>
          <w:rFonts w:eastAsia="Calibri"/>
          <w:iCs/>
        </w:rPr>
        <w:t xml:space="preserve">tikai domes kompetencē ir </w:t>
      </w:r>
      <w:r w:rsidRPr="002552FA">
        <w:rPr>
          <w:rFonts w:eastAsia="Calibri"/>
          <w:iCs/>
        </w:rPr>
        <w:t>lemt par pašvaldības nekustamā īpašuma atsavināšanu un apgrūtināšanu, kā arī par nekustamā īpašuma iegūšanu</w:t>
      </w:r>
      <w:r>
        <w:rPr>
          <w:rFonts w:eastAsia="Calibri"/>
          <w:iCs/>
        </w:rPr>
        <w:t>.</w:t>
      </w:r>
    </w:p>
    <w:p w14:paraId="0F0D0755" w14:textId="77777777" w:rsidR="00574CCF" w:rsidRDefault="008B1F2C" w:rsidP="00574CCF">
      <w:pPr>
        <w:ind w:firstLine="709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</w:rPr>
        <w:tab/>
        <w:t xml:space="preserve">Pamatojoties uz Ministru kabineta 2011. gada 15. novembra noteikumu Nr.879 “Ģeodēziskās atskaites sistēmas un topogrāfisko karšu sistēmas noteikumi” 47. punktu un Pašvaldību likuma 10. panta 1. daļas 16. punktu, </w:t>
      </w:r>
      <w:r w:rsidRPr="00D17D73">
        <w:rPr>
          <w:rFonts w:eastAsia="Calibri"/>
          <w:iCs/>
        </w:rPr>
        <w:t>ņemot vērā 16.08.2023. Uzņēmējdarbības, teritoriālo un vides jautājumu komitejas atzinumu,</w:t>
      </w:r>
      <w:r w:rsidRPr="00D17D73">
        <w:rPr>
          <w:rFonts w:eastAsia="Calibri"/>
        </w:rPr>
        <w:t xml:space="preserve"> </w:t>
      </w:r>
      <w:r w:rsidR="00574CCF">
        <w:t xml:space="preserve">atklāti balsojot: </w:t>
      </w:r>
      <w:r w:rsidR="00574CCF">
        <w:rPr>
          <w:b/>
          <w:color w:val="000000"/>
        </w:rPr>
        <w:t xml:space="preserve">PAR – 12 </w:t>
      </w:r>
      <w:r w:rsidR="00574CCF">
        <w:rPr>
          <w:color w:val="000000"/>
        </w:rPr>
        <w:t>(</w:t>
      </w:r>
      <w:r w:rsidR="00574CCF"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 w:rsidR="00574CCF">
        <w:rPr>
          <w:noProof/>
        </w:rPr>
        <w:t>)</w:t>
      </w:r>
      <w:r w:rsidR="00574CCF">
        <w:rPr>
          <w:rFonts w:eastAsia="Calibri"/>
          <w:lang w:eastAsia="en-US"/>
        </w:rPr>
        <w:t>,</w:t>
      </w:r>
      <w:r w:rsidR="00574CCF">
        <w:rPr>
          <w:rFonts w:eastAsia="Calibri"/>
          <w:b/>
          <w:bCs/>
          <w:lang w:eastAsia="en-US"/>
        </w:rPr>
        <w:t xml:space="preserve"> PRET – NAV, ATTURAS – NAV</w:t>
      </w:r>
      <w:r w:rsidR="00574CCF">
        <w:rPr>
          <w:rFonts w:eastAsia="Calibri"/>
          <w:lang w:eastAsia="en-US"/>
        </w:rPr>
        <w:t xml:space="preserve">, Madonas novada pašvaldības dome </w:t>
      </w:r>
      <w:r w:rsidR="00574CCF">
        <w:rPr>
          <w:rFonts w:eastAsia="Calibri"/>
          <w:b/>
          <w:bCs/>
          <w:lang w:eastAsia="en-US"/>
        </w:rPr>
        <w:t>NOLEMJ</w:t>
      </w:r>
      <w:r w:rsidR="00574CCF">
        <w:rPr>
          <w:rFonts w:eastAsia="Calibri"/>
          <w:lang w:eastAsia="en-US"/>
        </w:rPr>
        <w:t>:</w:t>
      </w:r>
    </w:p>
    <w:p w14:paraId="122FFD3C" w14:textId="01DEFEE1" w:rsidR="008B1F2C" w:rsidRPr="00BD7ECB" w:rsidRDefault="008B1F2C" w:rsidP="00574CCF">
      <w:pPr>
        <w:ind w:firstLine="709"/>
        <w:jc w:val="both"/>
        <w:textAlignment w:val="baseline"/>
        <w:rPr>
          <w:i/>
          <w:iCs/>
        </w:rPr>
      </w:pPr>
    </w:p>
    <w:p w14:paraId="56129421" w14:textId="77777777" w:rsidR="008B1F2C" w:rsidRPr="002552FA" w:rsidRDefault="008B1F2C" w:rsidP="00D97D6F">
      <w:pPr>
        <w:pStyle w:val="Sarakstarindkopa"/>
        <w:numPr>
          <w:ilvl w:val="0"/>
          <w:numId w:val="21"/>
        </w:numPr>
        <w:spacing w:before="0" w:beforeAutospacing="0" w:after="0" w:afterAutospacing="0"/>
        <w:ind w:left="709" w:hanging="709"/>
        <w:contextualSpacing/>
        <w:jc w:val="both"/>
        <w:rPr>
          <w:rFonts w:eastAsia="Calibri"/>
          <w:i/>
        </w:rPr>
      </w:pPr>
      <w:r>
        <w:rPr>
          <w:iCs/>
        </w:rPr>
        <w:lastRenderedPageBreak/>
        <w:t xml:space="preserve">Piekrist, ka </w:t>
      </w:r>
      <w:r>
        <w:rPr>
          <w:rFonts w:eastAsia="Calibri"/>
        </w:rPr>
        <w:t xml:space="preserve">Latvijas Ģeotelpiskās informācijas aģentūra veic </w:t>
      </w:r>
      <w:r w:rsidRPr="002552FA">
        <w:rPr>
          <w:iCs/>
        </w:rPr>
        <w:t>jaunu valsts ģeodēziskā tīkla punktu ierīkošanu zem</w:t>
      </w:r>
      <w:r>
        <w:rPr>
          <w:iCs/>
        </w:rPr>
        <w:t>e</w:t>
      </w:r>
      <w:r w:rsidRPr="002552FA">
        <w:rPr>
          <w:iCs/>
        </w:rPr>
        <w:t xml:space="preserve">s vienībās ar kadastra apzīmējumiem </w:t>
      </w:r>
      <w:r w:rsidRPr="002552FA">
        <w:rPr>
          <w:rFonts w:eastAsia="Calibri"/>
        </w:rPr>
        <w:t>7096 007 0159 un 7090 002 0096</w:t>
      </w:r>
      <w:r>
        <w:rPr>
          <w:rFonts w:eastAsia="Calibri"/>
        </w:rPr>
        <w:t xml:space="preserve"> atbilstoši 1. pielikumam.</w:t>
      </w:r>
    </w:p>
    <w:p w14:paraId="4C0170CD" w14:textId="77777777" w:rsidR="008B1F2C" w:rsidRPr="009C3A65" w:rsidRDefault="008B1F2C" w:rsidP="00D97D6F">
      <w:pPr>
        <w:jc w:val="both"/>
        <w:rPr>
          <w:i/>
          <w:iCs/>
        </w:rPr>
      </w:pPr>
    </w:p>
    <w:p w14:paraId="6E513E57" w14:textId="556FE53B" w:rsidR="008B1F2C" w:rsidRPr="00114096" w:rsidRDefault="008B1F2C" w:rsidP="00D97D6F">
      <w:pPr>
        <w:jc w:val="both"/>
        <w:rPr>
          <w:rFonts w:eastAsia="Calibri"/>
          <w:i/>
          <w:iCs/>
        </w:rPr>
      </w:pPr>
      <w:r w:rsidRPr="00114096">
        <w:rPr>
          <w:rFonts w:eastAsia="Calibri"/>
          <w:i/>
          <w:iCs/>
        </w:rPr>
        <w:t>Saskaņā ar Administratīvā procesa likuma 188.</w:t>
      </w:r>
      <w:r w:rsidR="00D97D6F">
        <w:rPr>
          <w:rFonts w:eastAsia="Calibri"/>
          <w:i/>
          <w:iCs/>
        </w:rPr>
        <w:t> </w:t>
      </w:r>
      <w:r w:rsidRPr="00114096">
        <w:rPr>
          <w:rFonts w:eastAsia="Calibri"/>
          <w:i/>
          <w:iCs/>
        </w:rPr>
        <w:t>panta pirmo daļu, lēmumu var pārsūdzēt viena mēneša laikā no lēmuma spēkā stāšanās dienas Administratīvajā rajona tiesā.</w:t>
      </w:r>
    </w:p>
    <w:p w14:paraId="3DD16F97" w14:textId="40B9FBC0" w:rsidR="008B1F2C" w:rsidRPr="00114096" w:rsidRDefault="008B1F2C" w:rsidP="00D97D6F">
      <w:pPr>
        <w:jc w:val="both"/>
        <w:rPr>
          <w:rFonts w:eastAsia="Calibri"/>
          <w:i/>
          <w:iCs/>
        </w:rPr>
      </w:pPr>
      <w:r w:rsidRPr="00114096">
        <w:rPr>
          <w:rFonts w:eastAsia="Calibri"/>
          <w:i/>
          <w:iCs/>
        </w:rPr>
        <w:t>Saskaņā ar Administratīvā procesa likuma 70.</w:t>
      </w:r>
      <w:r w:rsidR="00D97D6F">
        <w:rPr>
          <w:rFonts w:eastAsia="Calibri"/>
          <w:i/>
          <w:iCs/>
        </w:rPr>
        <w:t> </w:t>
      </w:r>
      <w:r w:rsidRPr="00114096">
        <w:rPr>
          <w:rFonts w:eastAsia="Calibri"/>
          <w:i/>
          <w:iCs/>
        </w:rPr>
        <w:t>panta pirmo daļu, lēmums stājas spēkā ar brīdi, kad tas paziņots adresātam.</w:t>
      </w:r>
    </w:p>
    <w:p w14:paraId="35AF988E" w14:textId="77777777" w:rsidR="000774B9" w:rsidRDefault="000774B9" w:rsidP="00D97D6F">
      <w:pPr>
        <w:pStyle w:val="Virsraksts1"/>
        <w:jc w:val="both"/>
        <w:rPr>
          <w:u w:val="none"/>
        </w:rPr>
      </w:pPr>
    </w:p>
    <w:bookmarkEnd w:id="1"/>
    <w:p w14:paraId="20CC7995" w14:textId="648658DC" w:rsidR="0048072A" w:rsidRDefault="0048072A" w:rsidP="00D97D6F">
      <w:pPr>
        <w:jc w:val="both"/>
        <w:rPr>
          <w:rFonts w:eastAsia="Calibri"/>
        </w:rPr>
      </w:pPr>
    </w:p>
    <w:p w14:paraId="110BE018" w14:textId="77777777" w:rsidR="00153216" w:rsidRPr="00F7220D" w:rsidRDefault="00153216" w:rsidP="00D97D6F">
      <w:pPr>
        <w:jc w:val="both"/>
        <w:rPr>
          <w:rFonts w:eastAsia="Calibri"/>
        </w:rPr>
      </w:pPr>
    </w:p>
    <w:p w14:paraId="5A3BC0E5" w14:textId="77777777" w:rsidR="00DA127E" w:rsidRPr="00F7220D" w:rsidRDefault="00DA127E" w:rsidP="00D97D6F">
      <w:pPr>
        <w:jc w:val="both"/>
      </w:pPr>
      <w:r w:rsidRPr="00F7220D">
        <w:t xml:space="preserve">              Domes priekšsēdētājs</w:t>
      </w:r>
      <w:r w:rsidRPr="00F7220D">
        <w:tab/>
      </w:r>
      <w:r w:rsidRPr="00F7220D">
        <w:tab/>
      </w:r>
      <w:r w:rsidRPr="00F7220D">
        <w:tab/>
      </w:r>
      <w:r w:rsidRPr="00F7220D">
        <w:tab/>
        <w:t xml:space="preserve">             A. Lungevičs</w:t>
      </w:r>
      <w:r w:rsidRPr="00F7220D">
        <w:tab/>
      </w:r>
    </w:p>
    <w:p w14:paraId="2C117B12" w14:textId="77777777" w:rsidR="0048072A" w:rsidRPr="00F7220D" w:rsidRDefault="0048072A" w:rsidP="00D97D6F">
      <w:pPr>
        <w:jc w:val="both"/>
      </w:pPr>
    </w:p>
    <w:p w14:paraId="35AB2414" w14:textId="77777777" w:rsidR="0048072A" w:rsidRPr="00F7220D" w:rsidRDefault="0048072A" w:rsidP="00D97D6F">
      <w:pPr>
        <w:jc w:val="both"/>
      </w:pPr>
    </w:p>
    <w:p w14:paraId="0A6AE80F" w14:textId="77777777" w:rsidR="0048072A" w:rsidRPr="00F7220D" w:rsidRDefault="0048072A" w:rsidP="00D97D6F">
      <w:pPr>
        <w:jc w:val="both"/>
        <w:rPr>
          <w:lang w:eastAsia="en-GB"/>
        </w:rPr>
      </w:pPr>
    </w:p>
    <w:p w14:paraId="069BF7EB" w14:textId="38D913B8" w:rsidR="00D811DF" w:rsidRPr="00D811DF" w:rsidRDefault="00D811DF" w:rsidP="00D97D6F">
      <w:pPr>
        <w:rPr>
          <w:i/>
          <w:iCs/>
        </w:rPr>
      </w:pPr>
      <w:r w:rsidRPr="00D811DF">
        <w:rPr>
          <w:i/>
          <w:iCs/>
        </w:rPr>
        <w:t>Putniņa 28080417</w:t>
      </w:r>
    </w:p>
    <w:p w14:paraId="0193D222" w14:textId="77777777" w:rsidR="0048072A" w:rsidRDefault="0048072A" w:rsidP="00D97D6F">
      <w:pPr>
        <w:jc w:val="both"/>
        <w:rPr>
          <w:i/>
          <w:iCs/>
        </w:rPr>
      </w:pPr>
    </w:p>
    <w:p w14:paraId="1EF1250A" w14:textId="77777777" w:rsidR="0048072A" w:rsidRDefault="0048072A" w:rsidP="00D97D6F">
      <w:pPr>
        <w:jc w:val="both"/>
        <w:rPr>
          <w:i/>
          <w:iCs/>
        </w:rPr>
      </w:pPr>
    </w:p>
    <w:p w14:paraId="3955127A" w14:textId="77777777" w:rsidR="0048072A" w:rsidRDefault="0048072A" w:rsidP="00D97D6F">
      <w:pPr>
        <w:jc w:val="both"/>
        <w:rPr>
          <w:i/>
          <w:iCs/>
        </w:rPr>
      </w:pPr>
    </w:p>
    <w:p w14:paraId="0FB295C2" w14:textId="77777777" w:rsidR="0048072A" w:rsidRPr="00B93E60" w:rsidRDefault="0048072A" w:rsidP="00D97D6F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2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2"/>
    </w:p>
    <w:p w14:paraId="32D3F3C6" w14:textId="77777777" w:rsidR="0048072A" w:rsidRDefault="0048072A" w:rsidP="00D97D6F"/>
    <w:p w14:paraId="23495443" w14:textId="77777777" w:rsidR="0048072A" w:rsidRPr="0048072A" w:rsidRDefault="0048072A" w:rsidP="00D97D6F">
      <w:pPr>
        <w:jc w:val="both"/>
        <w:rPr>
          <w:lang w:eastAsia="en-GB"/>
        </w:rPr>
      </w:pPr>
    </w:p>
    <w:p w14:paraId="49CDA5D3" w14:textId="77777777" w:rsidR="0048072A" w:rsidRPr="0048072A" w:rsidRDefault="0048072A" w:rsidP="00D97D6F">
      <w:pPr>
        <w:rPr>
          <w:i/>
          <w:iCs/>
          <w:sz w:val="20"/>
          <w:szCs w:val="20"/>
          <w:lang w:eastAsia="en-GB"/>
        </w:rPr>
      </w:pPr>
    </w:p>
    <w:p w14:paraId="012A406B" w14:textId="77777777" w:rsidR="004067A5" w:rsidRDefault="004067A5" w:rsidP="00D97D6F"/>
    <w:sectPr w:rsidR="004067A5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F472" w14:textId="77777777" w:rsidR="006C1FBB" w:rsidRDefault="006C1FBB" w:rsidP="00151271">
      <w:r>
        <w:separator/>
      </w:r>
    </w:p>
  </w:endnote>
  <w:endnote w:type="continuationSeparator" w:id="0">
    <w:p w14:paraId="16EC4D32" w14:textId="77777777" w:rsidR="006C1FBB" w:rsidRDefault="006C1FBB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FF2D" w14:textId="77777777" w:rsidR="006C1FBB" w:rsidRDefault="006C1FBB" w:rsidP="00151271">
      <w:r>
        <w:separator/>
      </w:r>
    </w:p>
  </w:footnote>
  <w:footnote w:type="continuationSeparator" w:id="0">
    <w:p w14:paraId="39BF4EC4" w14:textId="77777777" w:rsidR="006C1FBB" w:rsidRDefault="006C1FBB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18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20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2"/>
  </w:num>
  <w:num w:numId="19">
    <w:abstractNumId w:val="1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1D01"/>
    <w:rsid w:val="00072A49"/>
    <w:rsid w:val="000774B9"/>
    <w:rsid w:val="0009009D"/>
    <w:rsid w:val="0009568C"/>
    <w:rsid w:val="000A2176"/>
    <w:rsid w:val="000B70AD"/>
    <w:rsid w:val="000E1CD7"/>
    <w:rsid w:val="00114096"/>
    <w:rsid w:val="00151271"/>
    <w:rsid w:val="00153216"/>
    <w:rsid w:val="001729F0"/>
    <w:rsid w:val="001C199C"/>
    <w:rsid w:val="001F47B0"/>
    <w:rsid w:val="0023208E"/>
    <w:rsid w:val="00253BF6"/>
    <w:rsid w:val="002B3FC2"/>
    <w:rsid w:val="0034204B"/>
    <w:rsid w:val="003B6A91"/>
    <w:rsid w:val="003C07C0"/>
    <w:rsid w:val="004067A5"/>
    <w:rsid w:val="00414BAB"/>
    <w:rsid w:val="004313E4"/>
    <w:rsid w:val="00440BAB"/>
    <w:rsid w:val="0048072A"/>
    <w:rsid w:val="0056654D"/>
    <w:rsid w:val="00573A86"/>
    <w:rsid w:val="00574CCF"/>
    <w:rsid w:val="005B7742"/>
    <w:rsid w:val="005E5F4E"/>
    <w:rsid w:val="006120DC"/>
    <w:rsid w:val="00612822"/>
    <w:rsid w:val="006173C5"/>
    <w:rsid w:val="00634AD1"/>
    <w:rsid w:val="006C1FBB"/>
    <w:rsid w:val="0073530C"/>
    <w:rsid w:val="0078082D"/>
    <w:rsid w:val="00781D0D"/>
    <w:rsid w:val="007B1E75"/>
    <w:rsid w:val="007F6B2F"/>
    <w:rsid w:val="00805B71"/>
    <w:rsid w:val="0087373E"/>
    <w:rsid w:val="00880842"/>
    <w:rsid w:val="008A491F"/>
    <w:rsid w:val="008B1F2C"/>
    <w:rsid w:val="0090723E"/>
    <w:rsid w:val="00921F32"/>
    <w:rsid w:val="009F2728"/>
    <w:rsid w:val="00A02278"/>
    <w:rsid w:val="00A120D0"/>
    <w:rsid w:val="00A41EDF"/>
    <w:rsid w:val="00A83A09"/>
    <w:rsid w:val="00AD3996"/>
    <w:rsid w:val="00AF5226"/>
    <w:rsid w:val="00B526F8"/>
    <w:rsid w:val="00BA71D7"/>
    <w:rsid w:val="00BF3F2D"/>
    <w:rsid w:val="00C118D6"/>
    <w:rsid w:val="00C14BF8"/>
    <w:rsid w:val="00C45EE3"/>
    <w:rsid w:val="00C67A1E"/>
    <w:rsid w:val="00CC476E"/>
    <w:rsid w:val="00CE23A6"/>
    <w:rsid w:val="00D54B45"/>
    <w:rsid w:val="00D811DF"/>
    <w:rsid w:val="00D83D51"/>
    <w:rsid w:val="00D97D6F"/>
    <w:rsid w:val="00DA127E"/>
    <w:rsid w:val="00E515A1"/>
    <w:rsid w:val="00E56C0A"/>
    <w:rsid w:val="00EB337A"/>
    <w:rsid w:val="00EE2EA0"/>
    <w:rsid w:val="00F326EC"/>
    <w:rsid w:val="00F5111E"/>
    <w:rsid w:val="00F7220D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35</cp:revision>
  <dcterms:created xsi:type="dcterms:W3CDTF">2023-08-17T07:16:00Z</dcterms:created>
  <dcterms:modified xsi:type="dcterms:W3CDTF">2023-09-01T11:34:00Z</dcterms:modified>
</cp:coreProperties>
</file>